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46" w:rsidRPr="00F103E3" w:rsidRDefault="00A53A46" w:rsidP="00A53A46">
      <w:pPr>
        <w:jc w:val="center"/>
        <w:rPr>
          <w:b/>
          <w:bCs/>
          <w:sz w:val="32"/>
          <w:szCs w:val="32"/>
          <w:rtl/>
          <w:lang w:bidi="ar-EG"/>
        </w:rPr>
      </w:pPr>
      <w:r w:rsidRPr="00F103E3">
        <w:rPr>
          <w:rFonts w:hint="cs"/>
          <w:b/>
          <w:bCs/>
          <w:sz w:val="32"/>
          <w:szCs w:val="32"/>
          <w:rtl/>
          <w:lang w:bidi="ar-EG"/>
        </w:rPr>
        <w:t>نموذج إجابة إمتحان أعمال السنة</w:t>
      </w:r>
    </w:p>
    <w:p w:rsidR="00A53A46" w:rsidRDefault="00A53A46" w:rsidP="00A53A46">
      <w:pPr>
        <w:jc w:val="center"/>
        <w:rPr>
          <w:b/>
          <w:bCs/>
          <w:sz w:val="32"/>
          <w:szCs w:val="32"/>
          <w:rtl/>
          <w:lang w:bidi="ar-EG"/>
        </w:rPr>
      </w:pPr>
      <w:r w:rsidRPr="00F103E3">
        <w:rPr>
          <w:rFonts w:hint="cs"/>
          <w:b/>
          <w:bCs/>
          <w:sz w:val="32"/>
          <w:szCs w:val="32"/>
          <w:rtl/>
          <w:lang w:bidi="ar-EG"/>
        </w:rPr>
        <w:t>شهر مارس 2015</w:t>
      </w:r>
    </w:p>
    <w:p w:rsidR="00B85DA9" w:rsidRDefault="00A53A46" w:rsidP="00A53A46">
      <w:pPr>
        <w:jc w:val="center"/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مجموعة "</w:t>
      </w:r>
      <w:r>
        <w:rPr>
          <w:rFonts w:hint="cs"/>
          <w:b/>
          <w:bCs/>
          <w:sz w:val="32"/>
          <w:szCs w:val="32"/>
          <w:rtl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53A46" w:rsidRPr="00F24DC9" w:rsidRDefault="00A53A46" w:rsidP="00A53A46">
      <w:pPr>
        <w:rPr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الأول :</w:t>
      </w:r>
    </w:p>
    <w:p w:rsidR="00A53A46" w:rsidRDefault="00A53A46" w:rsidP="00A53A46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1-  خطأ 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--------------------- </w:t>
      </w:r>
      <w:r>
        <w:rPr>
          <w:rFonts w:hint="cs"/>
          <w:b/>
          <w:bCs/>
          <w:sz w:val="28"/>
          <w:szCs w:val="28"/>
          <w:rtl/>
          <w:lang w:bidi="ar-EG"/>
        </w:rPr>
        <w:t>تأتي قبل عملية الإدارة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A53A46" w:rsidRPr="00F24DC9" w:rsidRDefault="00A53A46" w:rsidP="00A53A4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 صح                         </w:t>
      </w:r>
    </w:p>
    <w:p w:rsidR="00A53A46" w:rsidRDefault="00A53A46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>--------------------</w:t>
      </w:r>
      <w:r w:rsidRPr="00A53A4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المركزية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A53A46" w:rsidRPr="00F24DC9" w:rsidRDefault="00A53A46" w:rsidP="00A53A4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 صح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53A46" w:rsidRPr="00F24DC9" w:rsidRDefault="00A53A46" w:rsidP="00A53A4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---------------------  </w:t>
      </w:r>
      <w:r>
        <w:rPr>
          <w:rFonts w:hint="cs"/>
          <w:b/>
          <w:bCs/>
          <w:sz w:val="28"/>
          <w:szCs w:val="28"/>
          <w:rtl/>
          <w:lang w:bidi="ar-EG"/>
        </w:rPr>
        <w:t>التنسيق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A53A46" w:rsidRDefault="00A53A46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>
        <w:rPr>
          <w:rFonts w:hint="cs"/>
          <w:b/>
          <w:bCs/>
          <w:sz w:val="28"/>
          <w:szCs w:val="28"/>
          <w:rtl/>
          <w:lang w:bidi="ar-EG"/>
        </w:rPr>
        <w:t>-------------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----- </w:t>
      </w:r>
      <w:r>
        <w:rPr>
          <w:rFonts w:hint="cs"/>
          <w:b/>
          <w:bCs/>
          <w:sz w:val="28"/>
          <w:szCs w:val="28"/>
          <w:rtl/>
          <w:lang w:bidi="ar-EG"/>
        </w:rPr>
        <w:t>علم في التخطيط وفن في التنفيذ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A53A46" w:rsidRPr="00F24DC9" w:rsidRDefault="00A53A46" w:rsidP="00A53A46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7- خطأ-------------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 من العقبات التي تقلل من فاعلية التخطيط .</w:t>
      </w:r>
    </w:p>
    <w:p w:rsidR="00A53A46" w:rsidRDefault="00A53A46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8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صح</w:t>
      </w:r>
    </w:p>
    <w:p w:rsidR="00A53A46" w:rsidRDefault="00A53A46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</w:t>
      </w:r>
      <w:r>
        <w:rPr>
          <w:rFonts w:hint="cs"/>
          <w:b/>
          <w:bCs/>
          <w:sz w:val="28"/>
          <w:szCs w:val="28"/>
          <w:rtl/>
          <w:lang w:bidi="ar-EG"/>
        </w:rPr>
        <w:t>---------التنسيق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A53A46" w:rsidRDefault="00A53A46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10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 صح</w:t>
      </w:r>
    </w:p>
    <w:p w:rsidR="00EF2374" w:rsidRDefault="00EF2374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F2374" w:rsidRDefault="00EF2374" w:rsidP="00A53A4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إجابة السؤال الثاني :</w:t>
      </w:r>
    </w:p>
    <w:p w:rsidR="00EF2374" w:rsidRPr="00F24DC9" w:rsidRDefault="00EF2374" w:rsidP="00EF2374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1- عملية الإتصالات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 2- </w:t>
      </w:r>
      <w:r w:rsidR="00292EA5">
        <w:rPr>
          <w:rFonts w:hint="cs"/>
          <w:b/>
          <w:bCs/>
          <w:sz w:val="28"/>
          <w:szCs w:val="28"/>
          <w:rtl/>
          <w:lang w:bidi="ar-EG"/>
        </w:rPr>
        <w:t>الدعامة القانونية                3- متابعة التنظيم</w:t>
      </w:r>
    </w:p>
    <w:p w:rsidR="00EF2374" w:rsidRPr="00F24DC9" w:rsidRDefault="00EF2374" w:rsidP="00EF2374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4- التنسيق الممتاز       5- وحدة الإش</w:t>
      </w:r>
      <w:r w:rsidR="00292EA5">
        <w:rPr>
          <w:rFonts w:hint="cs"/>
          <w:b/>
          <w:bCs/>
          <w:sz w:val="28"/>
          <w:szCs w:val="28"/>
          <w:rtl/>
          <w:lang w:bidi="ar-EG"/>
        </w:rPr>
        <w:t>راف أو القيادة        6- التخطيط</w:t>
      </w:r>
    </w:p>
    <w:p w:rsidR="00EF2374" w:rsidRDefault="00292EA5" w:rsidP="00EF2374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7- الدعامة المالية         8- التنسيق الجيد</w:t>
      </w:r>
    </w:p>
    <w:p w:rsidR="00292EA5" w:rsidRDefault="00292EA5" w:rsidP="00EF2374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92EA5" w:rsidRDefault="00292EA5" w:rsidP="00EF2374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إجابة السؤال الثالث :</w:t>
      </w:r>
    </w:p>
    <w:p w:rsidR="00292EA5" w:rsidRPr="00F24DC9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>
        <w:rPr>
          <w:rFonts w:hint="cs"/>
          <w:b/>
          <w:bCs/>
          <w:sz w:val="28"/>
          <w:szCs w:val="28"/>
          <w:rtl/>
          <w:lang w:bidi="ar-EG"/>
        </w:rPr>
        <w:t>نطاق الإشراف أو القيادة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2- تحديد وتقسيم الأعمال والإختصاصات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292EA5" w:rsidRPr="00F24DC9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3- </w:t>
      </w:r>
      <w:r>
        <w:rPr>
          <w:rFonts w:hint="cs"/>
          <w:b/>
          <w:bCs/>
          <w:sz w:val="28"/>
          <w:szCs w:val="28"/>
          <w:rtl/>
          <w:lang w:bidi="ar-EG"/>
        </w:rPr>
        <w:t>تعادل السلطة مع المسئولية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                         4- </w:t>
      </w:r>
      <w:r>
        <w:rPr>
          <w:rFonts w:hint="cs"/>
          <w:b/>
          <w:bCs/>
          <w:sz w:val="28"/>
          <w:szCs w:val="28"/>
          <w:rtl/>
          <w:lang w:bidi="ar-EG"/>
        </w:rPr>
        <w:t>تفويض السلطة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292EA5" w:rsidRDefault="00292EA5" w:rsidP="00292EA5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5- متابعة التنظيم .                                      6- </w:t>
      </w:r>
      <w:r>
        <w:rPr>
          <w:rFonts w:hint="cs"/>
          <w:b/>
          <w:bCs/>
          <w:sz w:val="28"/>
          <w:szCs w:val="28"/>
          <w:rtl/>
          <w:lang w:bidi="ar-EG"/>
        </w:rPr>
        <w:t>مرونة التنظيم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292EA5" w:rsidRDefault="00292EA5" w:rsidP="00292EA5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lastRenderedPageBreak/>
        <w:t>إجابة السؤال الرابع :</w:t>
      </w:r>
    </w:p>
    <w:p w:rsidR="00292EA5" w:rsidRPr="004267E3" w:rsidRDefault="00292EA5" w:rsidP="00292EA5">
      <w:pPr>
        <w:rPr>
          <w:b/>
          <w:bCs/>
          <w:sz w:val="32"/>
          <w:szCs w:val="32"/>
          <w:rtl/>
          <w:lang w:bidi="ar-EG"/>
        </w:rPr>
      </w:pPr>
      <w:r w:rsidRPr="004267E3">
        <w:rPr>
          <w:rFonts w:hint="cs"/>
          <w:b/>
          <w:bCs/>
          <w:sz w:val="32"/>
          <w:szCs w:val="32"/>
          <w:rtl/>
          <w:lang w:bidi="ar-EG"/>
        </w:rPr>
        <w:t>مبادئ التنظيم الإداري :</w:t>
      </w:r>
    </w:p>
    <w:p w:rsidR="00292EA5" w:rsidRPr="004267E3" w:rsidRDefault="00292EA5" w:rsidP="00292EA5">
      <w:pPr>
        <w:rPr>
          <w:b/>
          <w:bCs/>
          <w:sz w:val="28"/>
          <w:szCs w:val="28"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>1- وضوح ودقة الهدف .                             2- تحديد وتقسيم الأعمال والإختصاصات .</w:t>
      </w:r>
    </w:p>
    <w:p w:rsidR="00292EA5" w:rsidRPr="004267E3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>3- تحديد الأقسام واللجان .                           4- وحدة الإشراف أو القيادة .</w:t>
      </w:r>
    </w:p>
    <w:p w:rsidR="00292EA5" w:rsidRPr="004267E3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>5- نطاق الإشراف أو القيادة .                        6- التدرج في السلطة .</w:t>
      </w:r>
    </w:p>
    <w:p w:rsidR="00292EA5" w:rsidRPr="004267E3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 xml:space="preserve">7- تعادل السلطة مع المسئولية .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4267E3">
        <w:rPr>
          <w:rFonts w:hint="cs"/>
          <w:b/>
          <w:bCs/>
          <w:sz w:val="28"/>
          <w:szCs w:val="28"/>
          <w:rtl/>
          <w:lang w:bidi="ar-EG"/>
        </w:rPr>
        <w:t xml:space="preserve"> 8- تفويض السلطات .</w:t>
      </w:r>
    </w:p>
    <w:p w:rsidR="00292EA5" w:rsidRPr="004267E3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>9- المركزية واللامركزية .                           10- التنسيق .</w:t>
      </w:r>
    </w:p>
    <w:p w:rsidR="00292EA5" w:rsidRPr="004267E3" w:rsidRDefault="00292EA5" w:rsidP="00292EA5">
      <w:pPr>
        <w:rPr>
          <w:b/>
          <w:bCs/>
          <w:sz w:val="28"/>
          <w:szCs w:val="28"/>
          <w:rtl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>11- الإتصالات الإدارية .                             12- مرونة التنظيم .</w:t>
      </w:r>
    </w:p>
    <w:p w:rsidR="00292EA5" w:rsidRPr="00A53A46" w:rsidRDefault="00292EA5" w:rsidP="00292EA5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4267E3">
        <w:rPr>
          <w:rFonts w:hint="cs"/>
          <w:b/>
          <w:bCs/>
          <w:sz w:val="28"/>
          <w:szCs w:val="28"/>
          <w:rtl/>
          <w:lang w:bidi="ar-EG"/>
        </w:rPr>
        <w:t>13- متابعة التنظيم .</w:t>
      </w:r>
      <w:bookmarkStart w:id="0" w:name="_GoBack"/>
      <w:bookmarkEnd w:id="0"/>
    </w:p>
    <w:sectPr w:rsidR="00292EA5" w:rsidRPr="00A53A46" w:rsidSect="00193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05"/>
    <w:rsid w:val="00193B07"/>
    <w:rsid w:val="00292EA5"/>
    <w:rsid w:val="003D6A05"/>
    <w:rsid w:val="00A53A46"/>
    <w:rsid w:val="00B85DA9"/>
    <w:rsid w:val="00E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alamia</dc:creator>
  <cp:keywords/>
  <dc:description/>
  <cp:lastModifiedBy>alamia</cp:lastModifiedBy>
  <cp:revision>2</cp:revision>
  <dcterms:created xsi:type="dcterms:W3CDTF">2015-03-16T20:48:00Z</dcterms:created>
  <dcterms:modified xsi:type="dcterms:W3CDTF">2015-03-16T21:17:00Z</dcterms:modified>
</cp:coreProperties>
</file>